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6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157"/>
        <w:gridCol w:w="4071"/>
        <w:gridCol w:w="3054"/>
      </w:tblGrid>
      <w:tr w:rsidR="004218A2" w:rsidRPr="00575ED0" w:rsidTr="00E7578F">
        <w:tc>
          <w:tcPr>
            <w:tcW w:w="5000" w:type="pct"/>
            <w:gridSpan w:val="3"/>
          </w:tcPr>
          <w:p w:rsidR="00991391" w:rsidRDefault="004218A2" w:rsidP="00E7578F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lang w:val="ru-RU"/>
              </w:rPr>
              <w:br w:type="page"/>
            </w:r>
            <w:bookmarkStart w:id="0" w:name="_Hlk126241606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Специалист по обработке и оценке результатов контроля </w:t>
            </w:r>
          </w:p>
          <w:p w:rsidR="00991391" w:rsidRDefault="004218A2" w:rsidP="00E7578F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технического состояния элементов верхнего </w:t>
            </w:r>
          </w:p>
          <w:p w:rsidR="004218A2" w:rsidRDefault="004218A2" w:rsidP="00E7578F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строения железнодорожного пути</w:t>
            </w:r>
            <w:bookmarkEnd w:id="0"/>
          </w:p>
          <w:p w:rsidR="00991391" w:rsidRPr="00991391" w:rsidRDefault="00991391" w:rsidP="00991391">
            <w:pPr>
              <w:rPr>
                <w:lang w:val="ru-RU"/>
              </w:rPr>
            </w:pPr>
            <w:bookmarkStart w:id="1" w:name="_GoBack"/>
            <w:bookmarkEnd w:id="1"/>
          </w:p>
        </w:tc>
      </w:tr>
      <w:tr w:rsidR="004218A2" w:rsidRPr="00575ED0" w:rsidTr="00282B86">
        <w:tc>
          <w:tcPr>
            <w:tcW w:w="1162" w:type="pct"/>
          </w:tcPr>
          <w:p w:rsidR="004218A2" w:rsidRPr="00575ED0" w:rsidRDefault="004218A2" w:rsidP="00E757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  <w:p w:rsidR="004218A2" w:rsidRPr="00575ED0" w:rsidRDefault="004218A2" w:rsidP="00E757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93" w:type="pct"/>
          </w:tcPr>
          <w:p w:rsidR="004218A2" w:rsidRPr="003D323E" w:rsidRDefault="004218A2" w:rsidP="00E7578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3D323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ru-RU"/>
              </w:rPr>
              <w:t>Деятельность по обработке и оценке результатов контроля технического состояния элементов верхнего строения железнодорожного пути.</w:t>
            </w:r>
          </w:p>
          <w:p w:rsidR="004218A2" w:rsidRPr="00575ED0" w:rsidRDefault="004218A2" w:rsidP="00E7578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D323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ru-RU"/>
              </w:rPr>
              <w:t>Обеспечение безопасного движения поездов со скоростями, установленными на участке железнодорожного пути.</w:t>
            </w:r>
          </w:p>
        </w:tc>
        <w:tc>
          <w:tcPr>
            <w:tcW w:w="1645" w:type="pct"/>
            <w:vMerge w:val="restart"/>
          </w:tcPr>
          <w:p w:rsidR="004218A2" w:rsidRPr="00575ED0" w:rsidRDefault="004218A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Инвалиды с умеренными нарушениями функций слуха, нижних конечностей, кровообращения, пищеварения, дыхания, обмена веществ и энергии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:rsidR="004218A2" w:rsidRPr="00AC6B85" w:rsidRDefault="004218A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Слабослышащие*</w:t>
            </w:r>
          </w:p>
          <w:p w:rsidR="004218A2" w:rsidRPr="00AC6B85" w:rsidRDefault="004218A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Маломобильные*</w:t>
            </w:r>
          </w:p>
          <w:p w:rsidR="004218A2" w:rsidRPr="00575ED0" w:rsidRDefault="004218A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</w:tc>
      </w:tr>
      <w:tr w:rsidR="004218A2" w:rsidRPr="00575ED0" w:rsidTr="00282B86">
        <w:tc>
          <w:tcPr>
            <w:tcW w:w="1162" w:type="pct"/>
          </w:tcPr>
          <w:p w:rsidR="004218A2" w:rsidRPr="00575ED0" w:rsidRDefault="004218A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193" w:type="pct"/>
          </w:tcPr>
          <w:p w:rsidR="004218A2" w:rsidRPr="00575ED0" w:rsidRDefault="004218A2" w:rsidP="00E7578F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23.05.03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Подвижной состав железных дорог</w:t>
            </w:r>
          </w:p>
          <w:p w:rsidR="004218A2" w:rsidRPr="00575ED0" w:rsidRDefault="004218A2" w:rsidP="00E7578F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23.05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.04 Эксплуатация железных дорог</w:t>
            </w:r>
          </w:p>
          <w:p w:rsidR="004218A2" w:rsidRPr="00575ED0" w:rsidRDefault="004218A2" w:rsidP="00E7578F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23.05.06 Строительство железных дорог,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мостов и транспортных тоннелей</w:t>
            </w:r>
          </w:p>
          <w:p w:rsidR="004218A2" w:rsidRPr="00575ED0" w:rsidRDefault="004218A2" w:rsidP="00E7578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23.05.02 </w:t>
            </w:r>
            <w:proofErr w:type="spellStart"/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Транспортные</w:t>
            </w:r>
            <w:proofErr w:type="spellEnd"/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редства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специального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  <w:tc>
          <w:tcPr>
            <w:tcW w:w="1645" w:type="pct"/>
            <w:vMerge/>
          </w:tcPr>
          <w:p w:rsidR="004218A2" w:rsidRPr="00575ED0" w:rsidRDefault="004218A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18A2" w:rsidRPr="00575ED0" w:rsidTr="00282B86">
        <w:tc>
          <w:tcPr>
            <w:tcW w:w="1162" w:type="pct"/>
          </w:tcPr>
          <w:p w:rsidR="004218A2" w:rsidRPr="00575ED0" w:rsidRDefault="004218A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193" w:type="pct"/>
          </w:tcPr>
          <w:p w:rsidR="004218A2" w:rsidRPr="00575ED0" w:rsidRDefault="004218A2" w:rsidP="00E7578F">
            <w:pPr>
              <w:pStyle w:val="2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риказ Министерства труда и социальной защиты РФ от </w:t>
            </w:r>
            <w:proofErr w:type="spellStart"/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от</w:t>
            </w:r>
            <w:proofErr w:type="spellEnd"/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31 июля 2020 года № 464н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«Об утверждении профессионального стандарта </w:t>
            </w:r>
            <w:r w:rsidRPr="00575ED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"Специалист по обработке и оценке результатов контроля технического состояния элементов верхнего строения железнодорожного пути"</w:t>
            </w:r>
          </w:p>
        </w:tc>
        <w:tc>
          <w:tcPr>
            <w:tcW w:w="1645" w:type="pct"/>
            <w:vMerge/>
          </w:tcPr>
          <w:p w:rsidR="004218A2" w:rsidRPr="00575ED0" w:rsidRDefault="004218A2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?Ўю¬в?¬р?¬С??Ўю¬в?? ??¬рЎюЎЧ?Ўю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2"/>
    <w:rsid w:val="00282B86"/>
    <w:rsid w:val="004218A2"/>
    <w:rsid w:val="00533C21"/>
    <w:rsid w:val="0099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4AFD"/>
  <w15:chartTrackingRefBased/>
  <w15:docId w15:val="{29F94661-B26B-4E71-9951-F90D2E0B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A2"/>
    <w:pPr>
      <w:spacing w:after="200" w:line="276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qFormat/>
    <w:rsid w:val="004218A2"/>
    <w:pPr>
      <w:keepNext/>
      <w:keepLines/>
      <w:spacing w:before="40" w:after="0"/>
      <w:outlineLvl w:val="1"/>
    </w:pPr>
    <w:rPr>
      <w:rFonts w:ascii="Cambria" w:eastAsia="Malgun Gothic" w:hAnsi="Cambria" w:cs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18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18A2"/>
    <w:rPr>
      <w:rFonts w:ascii="Cambria" w:eastAsia="Malgun Gothic" w:hAnsi="Cambria" w:cs="Cambria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18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rsid w:val="004218A2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2024-01-25T16:10:00Z</dcterms:created>
  <dcterms:modified xsi:type="dcterms:W3CDTF">2024-01-25T16:11:00Z</dcterms:modified>
</cp:coreProperties>
</file>